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08" w:rsidRDefault="00E20708" w:rsidP="00E20708">
      <w:pPr>
        <w:pStyle w:val="a3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     </w:t>
      </w:r>
      <w:r w:rsidRPr="00E20708">
        <w:rPr>
          <w:b/>
          <w:color w:val="000000"/>
          <w:sz w:val="28"/>
          <w:szCs w:val="28"/>
        </w:rPr>
        <w:t>Аннотация к рабочей программе учебного предмета ОУП.12 Биология</w:t>
      </w:r>
    </w:p>
    <w:p w:rsidR="00E20708" w:rsidRPr="00E20708" w:rsidRDefault="00E20708" w:rsidP="00E20708">
      <w:pPr>
        <w:pStyle w:val="a3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</w:p>
    <w:p w:rsidR="00E20708" w:rsidRPr="00D24BEC" w:rsidRDefault="00E20708" w:rsidP="00E20708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>биологии</w:t>
      </w:r>
      <w:r w:rsidRPr="00D24BEC">
        <w:rPr>
          <w:color w:val="000000"/>
        </w:rPr>
        <w:t xml:space="preserve"> (углубленный уровень) составлена в соответствии с нормативными документами и методическими материалами:</w:t>
      </w:r>
    </w:p>
    <w:p w:rsidR="00E20708" w:rsidRPr="00D24BEC" w:rsidRDefault="00E20708" w:rsidP="00E20708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Федеральный з</w:t>
      </w:r>
      <w:r w:rsidRPr="00D24BEC">
        <w:rPr>
          <w:color w:val="000000"/>
        </w:rPr>
        <w:t>акон № 273-ФЗ «Об образовании в Российской Федерации»;</w:t>
      </w:r>
    </w:p>
    <w:p w:rsidR="00E20708" w:rsidRPr="00D24BEC" w:rsidRDefault="00E20708" w:rsidP="00E2070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</w:t>
      </w:r>
      <w:r w:rsidR="003F16BD">
        <w:rPr>
          <w:rFonts w:ascii="Times New Roman" w:hAnsi="Times New Roman" w:cs="Times New Roman"/>
          <w:sz w:val="24"/>
          <w:szCs w:val="24"/>
        </w:rPr>
        <w:t>Биология</w:t>
      </w:r>
      <w:r w:rsidRPr="00D24BEC">
        <w:rPr>
          <w:rFonts w:ascii="Times New Roman" w:hAnsi="Times New Roman" w:cs="Times New Roman"/>
          <w:sz w:val="24"/>
          <w:szCs w:val="24"/>
        </w:rPr>
        <w:t>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</w:t>
      </w:r>
      <w:r>
        <w:rPr>
          <w:rFonts w:ascii="Times New Roman" w:hAnsi="Times New Roman" w:cs="Times New Roman"/>
          <w:sz w:val="24"/>
          <w:szCs w:val="24"/>
        </w:rPr>
        <w:t>гистрационный номер рецензии 372 от 21</w:t>
      </w:r>
      <w:r w:rsidRPr="00D24BEC">
        <w:rPr>
          <w:rFonts w:ascii="Times New Roman" w:hAnsi="Times New Roman" w:cs="Times New Roman"/>
          <w:sz w:val="24"/>
          <w:szCs w:val="24"/>
        </w:rPr>
        <w:t xml:space="preserve"> июля 2015г.; </w:t>
      </w:r>
    </w:p>
    <w:p w:rsidR="00E20708" w:rsidRPr="00D24BEC" w:rsidRDefault="00E20708" w:rsidP="00E20708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D24BEC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0708" w:rsidRDefault="00E20708" w:rsidP="00E20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E20708" w:rsidRPr="000A3F0B" w:rsidRDefault="00E20708" w:rsidP="00E20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20708" w:rsidRDefault="00E20708" w:rsidP="00E20708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E20708" w:rsidRPr="000A3F0B" w:rsidRDefault="00E20708" w:rsidP="00E20708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E20708" w:rsidRPr="00E20708" w:rsidRDefault="00E20708" w:rsidP="00E20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фундаментальных знаний </w:t>
      </w:r>
      <w:r w:rsidRPr="00E20708">
        <w:rPr>
          <w:rFonts w:ascii="Times New Roman" w:hAnsi="Times New Roman" w:cs="Times New Roman"/>
          <w:sz w:val="24"/>
          <w:szCs w:val="24"/>
        </w:rPr>
        <w:t xml:space="preserve">  о биологич</w:t>
      </w:r>
      <w:r>
        <w:rPr>
          <w:rFonts w:ascii="Times New Roman" w:hAnsi="Times New Roman" w:cs="Times New Roman"/>
          <w:sz w:val="24"/>
          <w:szCs w:val="24"/>
        </w:rPr>
        <w:t>еских  системах (Клетка, Ор</w:t>
      </w:r>
      <w:r w:rsidRPr="00E20708">
        <w:rPr>
          <w:rFonts w:ascii="Times New Roman" w:hAnsi="Times New Roman" w:cs="Times New Roman"/>
          <w:sz w:val="24"/>
          <w:szCs w:val="24"/>
        </w:rPr>
        <w:t>ганизм, Популяция, Вид, Экосистема); ис</w:t>
      </w:r>
      <w:r>
        <w:rPr>
          <w:rFonts w:ascii="Times New Roman" w:hAnsi="Times New Roman" w:cs="Times New Roman"/>
          <w:sz w:val="24"/>
          <w:szCs w:val="24"/>
        </w:rPr>
        <w:t>тории развития современных пред</w:t>
      </w:r>
      <w:r w:rsidRPr="00E20708">
        <w:rPr>
          <w:rFonts w:ascii="Times New Roman" w:hAnsi="Times New Roman" w:cs="Times New Roman"/>
          <w:sz w:val="24"/>
          <w:szCs w:val="24"/>
        </w:rPr>
        <w:t>ставлений о живой природе, выдающихся открытиях в биологической науке; роли биологической науки в формировании современной естественно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08">
        <w:rPr>
          <w:rFonts w:ascii="Times New Roman" w:hAnsi="Times New Roman" w:cs="Times New Roman"/>
          <w:sz w:val="24"/>
          <w:szCs w:val="24"/>
        </w:rPr>
        <w:t>научной картины мира; методах научного познания;</w:t>
      </w:r>
    </w:p>
    <w:p w:rsidR="00E20708" w:rsidRPr="00E20708" w:rsidRDefault="00E20708" w:rsidP="00E20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 умения</w:t>
      </w:r>
      <w:r w:rsidRPr="00E20708">
        <w:rPr>
          <w:rFonts w:ascii="Times New Roman" w:hAnsi="Times New Roman" w:cs="Times New Roman"/>
          <w:sz w:val="24"/>
          <w:szCs w:val="24"/>
        </w:rPr>
        <w:t xml:space="preserve"> логически  мыслить, обо</w:t>
      </w:r>
      <w:r>
        <w:rPr>
          <w:rFonts w:ascii="Times New Roman" w:hAnsi="Times New Roman" w:cs="Times New Roman"/>
          <w:sz w:val="24"/>
          <w:szCs w:val="24"/>
        </w:rPr>
        <w:t>сновывать место и роль биоло</w:t>
      </w:r>
      <w:r w:rsidRPr="00E20708">
        <w:rPr>
          <w:rFonts w:ascii="Times New Roman" w:hAnsi="Times New Roman" w:cs="Times New Roman"/>
          <w:sz w:val="24"/>
          <w:szCs w:val="24"/>
        </w:rPr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20708" w:rsidRPr="00E20708" w:rsidRDefault="00E20708" w:rsidP="00E20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E20708">
        <w:rPr>
          <w:rFonts w:ascii="Times New Roman" w:hAnsi="Times New Roman" w:cs="Times New Roman"/>
          <w:sz w:val="24"/>
          <w:szCs w:val="24"/>
        </w:rPr>
        <w:t>азвитие познавательных интересов, интеллект</w:t>
      </w:r>
      <w:r>
        <w:rPr>
          <w:rFonts w:ascii="Times New Roman" w:hAnsi="Times New Roman" w:cs="Times New Roman"/>
          <w:sz w:val="24"/>
          <w:szCs w:val="24"/>
        </w:rPr>
        <w:t>уальных и творческих  способ</w:t>
      </w:r>
      <w:r w:rsidRPr="00E20708">
        <w:rPr>
          <w:rFonts w:ascii="Times New Roman" w:hAnsi="Times New Roman" w:cs="Times New Roman"/>
          <w:sz w:val="24"/>
          <w:szCs w:val="24"/>
        </w:rPr>
        <w:t>ностей обучающихся в процессе изучения би</w:t>
      </w:r>
      <w:r>
        <w:rPr>
          <w:rFonts w:ascii="Times New Roman" w:hAnsi="Times New Roman" w:cs="Times New Roman"/>
          <w:sz w:val="24"/>
          <w:szCs w:val="24"/>
        </w:rPr>
        <w:t xml:space="preserve">ологических явлений; выдающихся </w:t>
      </w:r>
      <w:r w:rsidRPr="00E20708">
        <w:rPr>
          <w:rFonts w:ascii="Times New Roman" w:hAnsi="Times New Roman" w:cs="Times New Roman"/>
          <w:sz w:val="24"/>
          <w:szCs w:val="24"/>
        </w:rPr>
        <w:t>достижений биологии, вошедших в общечеловеческую  культуру; сложных и противоречивых путей развития современных научных взглядов, идей, теорий, концепций, гипотез  (о сущности и  происхождении жизни, человека) в ходе работы с различными источниками информации;</w:t>
      </w:r>
    </w:p>
    <w:p w:rsidR="00E20708" w:rsidRPr="00E20708" w:rsidRDefault="00E20708" w:rsidP="00E20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убежденности</w:t>
      </w:r>
      <w:r w:rsidRPr="00E20708">
        <w:rPr>
          <w:rFonts w:ascii="Times New Roman" w:hAnsi="Times New Roman" w:cs="Times New Roman"/>
          <w:sz w:val="24"/>
          <w:szCs w:val="24"/>
        </w:rPr>
        <w:tab/>
        <w:t xml:space="preserve">  в необходимости п</w:t>
      </w:r>
      <w:r>
        <w:rPr>
          <w:rFonts w:ascii="Times New Roman" w:hAnsi="Times New Roman" w:cs="Times New Roman"/>
          <w:sz w:val="24"/>
          <w:szCs w:val="24"/>
        </w:rPr>
        <w:t>ознания живой природы, необходи</w:t>
      </w:r>
      <w:r w:rsidRPr="00E20708">
        <w:rPr>
          <w:rFonts w:ascii="Times New Roman" w:hAnsi="Times New Roman" w:cs="Times New Roman"/>
          <w:sz w:val="24"/>
          <w:szCs w:val="24"/>
        </w:rPr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000000" w:rsidRDefault="00E20708" w:rsidP="004D34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E20708">
        <w:rPr>
          <w:rFonts w:ascii="Times New Roman" w:hAnsi="Times New Roman" w:cs="Times New Roman"/>
          <w:sz w:val="24"/>
          <w:szCs w:val="24"/>
        </w:rPr>
        <w:t>спользование приобретенных биологических зн</w:t>
      </w:r>
      <w:r>
        <w:rPr>
          <w:rFonts w:ascii="Times New Roman" w:hAnsi="Times New Roman" w:cs="Times New Roman"/>
          <w:sz w:val="24"/>
          <w:szCs w:val="24"/>
        </w:rPr>
        <w:t xml:space="preserve">аний и умений в повседневной  </w:t>
      </w:r>
      <w:r w:rsidRPr="00E20708">
        <w:rPr>
          <w:rFonts w:ascii="Times New Roman" w:hAnsi="Times New Roman" w:cs="Times New Roman"/>
          <w:sz w:val="24"/>
          <w:szCs w:val="24"/>
        </w:rPr>
        <w:t>жизни для оценки последствий своей деятель</w:t>
      </w:r>
      <w:r>
        <w:rPr>
          <w:rFonts w:ascii="Times New Roman" w:hAnsi="Times New Roman" w:cs="Times New Roman"/>
          <w:sz w:val="24"/>
          <w:szCs w:val="24"/>
        </w:rPr>
        <w:t>ности (и деятельности других лю</w:t>
      </w:r>
      <w:r w:rsidRPr="00E20708">
        <w:rPr>
          <w:rFonts w:ascii="Times New Roman" w:hAnsi="Times New Roman" w:cs="Times New Roman"/>
          <w:sz w:val="24"/>
          <w:szCs w:val="24"/>
        </w:rPr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4D346E" w:rsidRPr="004D346E" w:rsidRDefault="004D346E" w:rsidP="004D34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0708" w:rsidRPr="006B1AA4" w:rsidRDefault="00E20708" w:rsidP="00E2070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Pr="007D4B0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4D346E">
        <w:rPr>
          <w:rFonts w:ascii="Times New Roman" w:hAnsi="Times New Roman" w:cs="Times New Roman"/>
          <w:b/>
          <w:sz w:val="24"/>
          <w:szCs w:val="24"/>
        </w:rPr>
        <w:t xml:space="preserve"> ОУП.12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46E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7D4B0E">
        <w:rPr>
          <w:rFonts w:ascii="Times New Roman" w:hAnsi="Times New Roman" w:cs="Times New Roman"/>
          <w:b/>
          <w:sz w:val="24"/>
          <w:szCs w:val="24"/>
        </w:rPr>
        <w:t>:</w:t>
      </w:r>
    </w:p>
    <w:p w:rsidR="00E20708" w:rsidRPr="006B1AA4" w:rsidRDefault="00E20708" w:rsidP="00E2070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>максимальной у</w:t>
      </w:r>
      <w:r w:rsidR="004D346E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4D34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D346E">
        <w:rPr>
          <w:rFonts w:ascii="Times New Roman" w:hAnsi="Times New Roman" w:cs="Times New Roman"/>
          <w:sz w:val="24"/>
          <w:szCs w:val="24"/>
        </w:rPr>
        <w:t xml:space="preserve"> 111 часов</w:t>
      </w:r>
      <w:r w:rsidRPr="006B1AA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20708" w:rsidRDefault="00E20708" w:rsidP="00E2070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D346E">
        <w:rPr>
          <w:rFonts w:ascii="Times New Roman" w:hAnsi="Times New Roman" w:cs="Times New Roman"/>
          <w:sz w:val="24"/>
          <w:szCs w:val="24"/>
        </w:rPr>
        <w:t>чебной нагрузки обучающегося 74 часа</w:t>
      </w:r>
      <w:r w:rsidRPr="006B1AA4">
        <w:rPr>
          <w:rFonts w:ascii="Times New Roman" w:hAnsi="Times New Roman" w:cs="Times New Roman"/>
          <w:sz w:val="24"/>
          <w:szCs w:val="24"/>
        </w:rPr>
        <w:t>;</w:t>
      </w:r>
    </w:p>
    <w:p w:rsidR="00E20708" w:rsidRDefault="00E20708" w:rsidP="00E2070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D346E">
        <w:rPr>
          <w:rFonts w:ascii="Times New Roman" w:hAnsi="Times New Roman" w:cs="Times New Roman"/>
          <w:sz w:val="24"/>
          <w:szCs w:val="24"/>
        </w:rPr>
        <w:t>31  час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E20708" w:rsidRDefault="00E20708" w:rsidP="00E20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 часов;</w:t>
      </w:r>
    </w:p>
    <w:p w:rsidR="00E20708" w:rsidRPr="000A3F0B" w:rsidRDefault="004D346E" w:rsidP="00E20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– 6</w:t>
      </w:r>
      <w:r w:rsidR="00E2070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20708" w:rsidRDefault="00E20708"/>
    <w:sectPr w:rsidR="00E20708" w:rsidSect="00E20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708"/>
    <w:rsid w:val="003F16BD"/>
    <w:rsid w:val="004D346E"/>
    <w:rsid w:val="00E2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207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20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2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2017-09-20T07:42:00Z</dcterms:created>
  <dcterms:modified xsi:type="dcterms:W3CDTF">2017-09-20T08:01:00Z</dcterms:modified>
</cp:coreProperties>
</file>