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7" w:rsidRDefault="00A30F37" w:rsidP="0097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="00975158">
        <w:rPr>
          <w:rFonts w:ascii="Times New Roman" w:hAnsi="Times New Roman"/>
          <w:b/>
          <w:sz w:val="28"/>
          <w:szCs w:val="28"/>
        </w:rPr>
        <w:tab/>
        <w:t xml:space="preserve">адаптированной </w:t>
      </w:r>
      <w:r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64351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A30F37" w:rsidRDefault="00643514" w:rsidP="0097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</w:t>
      </w:r>
      <w:r w:rsidR="00975158">
        <w:rPr>
          <w:rFonts w:ascii="Times New Roman" w:hAnsi="Times New Roman"/>
          <w:b/>
          <w:sz w:val="28"/>
          <w:szCs w:val="28"/>
        </w:rPr>
        <w:t>.04 Физическая культура (адаптированная)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</w:t>
      </w:r>
      <w:r w:rsidR="00975158">
        <w:rPr>
          <w:color w:val="000000"/>
        </w:rPr>
        <w:t xml:space="preserve">физической культуре </w:t>
      </w:r>
      <w:r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975158" w:rsidP="00975158">
      <w:pPr>
        <w:pStyle w:val="ConsPlusNormal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F37">
        <w:rPr>
          <w:rFonts w:ascii="Times New Roman" w:hAnsi="Times New Roman" w:cs="Times New Roman"/>
          <w:sz w:val="24"/>
          <w:szCs w:val="24"/>
        </w:rPr>
        <w:t xml:space="preserve">- 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B436A4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B436A4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B43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 w:rsidR="00B436A4"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36A4" w:rsidRPr="00741B45">
        <w:rPr>
          <w:rStyle w:val="10"/>
          <w:bCs/>
        </w:rPr>
        <w:t xml:space="preserve"> </w:t>
      </w:r>
      <w:r w:rsidR="00B436A4"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B436A4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5158" w:rsidRPr="00975158" w:rsidRDefault="00975158" w:rsidP="00975158">
      <w:pPr>
        <w:spacing w:after="0" w:line="240" w:lineRule="auto"/>
        <w:ind w:left="425" w:firstLine="14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</w:t>
      </w:r>
      <w:r w:rsidRPr="00975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1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5158">
        <w:rPr>
          <w:rFonts w:ascii="Times New Roman" w:hAnsi="Times New Roman"/>
          <w:sz w:val="24"/>
          <w:szCs w:val="24"/>
        </w:rPr>
        <w:t xml:space="preserve"> РФ от 18.03.2014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>
        <w:rPr>
          <w:rFonts w:ascii="Times New Roman" w:hAnsi="Times New Roman"/>
          <w:sz w:val="24"/>
          <w:szCs w:val="24"/>
        </w:rPr>
        <w:t>;</w:t>
      </w:r>
    </w:p>
    <w:p w:rsidR="00A30F37" w:rsidRDefault="00A30F37" w:rsidP="0097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975158" w:rsidRDefault="00975158" w:rsidP="00975158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5158">
        <w:rPr>
          <w:rFonts w:ascii="Times New Roman" w:hAnsi="Times New Roman"/>
          <w:sz w:val="24"/>
          <w:szCs w:val="24"/>
        </w:rPr>
        <w:t>Данная программа учитывает возможность реализации учебного материала и создания специальных условий для обучающихся с ограниченными возможностями здоровья на всех этапах освоения учебной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158">
        <w:rPr>
          <w:rFonts w:ascii="Times New Roman" w:hAnsi="Times New Roman"/>
          <w:sz w:val="24"/>
          <w:szCs w:val="24"/>
        </w:rPr>
        <w:t>Обучение студентов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2110E3" w:rsidRPr="00975158" w:rsidRDefault="002110E3" w:rsidP="00975158">
      <w:pPr>
        <w:spacing w:after="0" w:line="240" w:lineRule="auto"/>
        <w:ind w:left="567" w:firstLine="284"/>
        <w:jc w:val="both"/>
        <w:rPr>
          <w:sz w:val="24"/>
          <w:szCs w:val="24"/>
        </w:rPr>
      </w:pPr>
    </w:p>
    <w:p w:rsidR="00D37A65" w:rsidRPr="00D37A65" w:rsidRDefault="00975158" w:rsidP="0097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37A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975158" w:rsidRPr="002110E3" w:rsidRDefault="00042115" w:rsidP="002110E3">
      <w:pPr>
        <w:spacing w:after="0" w:line="240" w:lineRule="auto"/>
        <w:ind w:left="567"/>
        <w:jc w:val="both"/>
        <w:rPr>
          <w:sz w:val="24"/>
          <w:szCs w:val="24"/>
        </w:rPr>
      </w:pPr>
      <w:r w:rsidRPr="00975158">
        <w:rPr>
          <w:rFonts w:ascii="Times New Roman" w:hAnsi="Times New Roman"/>
          <w:color w:val="000000"/>
          <w:sz w:val="24"/>
          <w:szCs w:val="24"/>
        </w:rPr>
        <w:tab/>
      </w:r>
      <w:r w:rsidR="00975158" w:rsidRPr="00975158">
        <w:rPr>
          <w:rFonts w:ascii="Times New Roman" w:hAnsi="Times New Roman"/>
          <w:sz w:val="24"/>
          <w:szCs w:val="24"/>
        </w:rPr>
        <w:t>Содержание адаптированной образовательной программы учебной дисциплины «Физическая культура» направлено на достижение следующих целей:</w:t>
      </w:r>
    </w:p>
    <w:p w:rsidR="00975158" w:rsidRPr="00975158" w:rsidRDefault="00975158" w:rsidP="00975158">
      <w:pPr>
        <w:spacing w:after="0" w:line="240" w:lineRule="auto"/>
        <w:ind w:left="567"/>
        <w:jc w:val="both"/>
        <w:rPr>
          <w:sz w:val="24"/>
          <w:szCs w:val="24"/>
        </w:rPr>
      </w:pPr>
      <w:r w:rsidRPr="00975158">
        <w:rPr>
          <w:rFonts w:ascii="Times New Roman" w:hAnsi="Times New Roman"/>
          <w:sz w:val="24"/>
          <w:szCs w:val="24"/>
        </w:rPr>
        <w:t>- формирование физической культуры личности с ограниченными возможностями здоровья будущего профессионала, востребованного на современном рынке труда;</w:t>
      </w:r>
    </w:p>
    <w:p w:rsidR="00975158" w:rsidRPr="002110E3" w:rsidRDefault="00975158" w:rsidP="002110E3">
      <w:pPr>
        <w:numPr>
          <w:ilvl w:val="0"/>
          <w:numId w:val="2"/>
        </w:numPr>
        <w:tabs>
          <w:tab w:val="left" w:pos="1177"/>
        </w:tabs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75158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 с учетом особенностей психофизического</w:t>
      </w:r>
      <w:r w:rsidR="002110E3">
        <w:rPr>
          <w:rFonts w:ascii="Times New Roman" w:hAnsi="Times New Roman"/>
          <w:sz w:val="24"/>
          <w:szCs w:val="24"/>
        </w:rPr>
        <w:t xml:space="preserve"> </w:t>
      </w:r>
      <w:r w:rsidRPr="002110E3">
        <w:rPr>
          <w:rFonts w:ascii="Times New Roman" w:hAnsi="Times New Roman"/>
          <w:sz w:val="24"/>
          <w:szCs w:val="24"/>
        </w:rPr>
        <w:t>развития, индивидуальных возможностей и состояния здоровья, укрепление индивидуального здоровья;</w:t>
      </w:r>
    </w:p>
    <w:p w:rsidR="00975158" w:rsidRPr="00975158" w:rsidRDefault="002110E3" w:rsidP="002110E3">
      <w:pPr>
        <w:tabs>
          <w:tab w:val="left" w:pos="1177"/>
        </w:tabs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5158" w:rsidRPr="00975158">
        <w:rPr>
          <w:rFonts w:ascii="Times New Roman" w:hAnsi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деятельностью;</w:t>
      </w:r>
    </w:p>
    <w:p w:rsidR="00975158" w:rsidRPr="00975158" w:rsidRDefault="002110E3" w:rsidP="002110E3">
      <w:pPr>
        <w:tabs>
          <w:tab w:val="left" w:pos="1177"/>
        </w:tabs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5158" w:rsidRPr="00975158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с учетом особенностей психофизического развития, индивидуальных возможностей и состояния здоровья</w:t>
      </w:r>
    </w:p>
    <w:p w:rsidR="00975158" w:rsidRPr="00975158" w:rsidRDefault="002110E3" w:rsidP="002110E3">
      <w:pPr>
        <w:tabs>
          <w:tab w:val="left" w:pos="1177"/>
        </w:tabs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5158" w:rsidRPr="00975158">
        <w:rPr>
          <w:rFonts w:ascii="Times New Roman" w:hAnsi="Times New Roman"/>
          <w:sz w:val="24"/>
          <w:szCs w:val="24"/>
        </w:rPr>
        <w:t>овладение системой профе</w:t>
      </w:r>
      <w:r>
        <w:rPr>
          <w:rFonts w:ascii="Times New Roman" w:hAnsi="Times New Roman"/>
          <w:sz w:val="24"/>
          <w:szCs w:val="24"/>
        </w:rPr>
        <w:t xml:space="preserve">ссионально и жизненно значимых </w:t>
      </w:r>
      <w:bookmarkStart w:id="0" w:name="_GoBack"/>
      <w:bookmarkEnd w:id="0"/>
      <w:r w:rsidR="00975158" w:rsidRPr="00975158">
        <w:rPr>
          <w:rFonts w:ascii="Times New Roman" w:hAnsi="Times New Roman"/>
          <w:sz w:val="24"/>
          <w:szCs w:val="24"/>
        </w:rPr>
        <w:t>практических умений и навыков, обеспечивающих сохранение и укрепление физического и психического здоровья;</w:t>
      </w:r>
    </w:p>
    <w:p w:rsidR="00975158" w:rsidRDefault="002110E3" w:rsidP="002110E3">
      <w:pPr>
        <w:tabs>
          <w:tab w:val="left" w:pos="1177"/>
        </w:tabs>
        <w:autoSpaceDN w:val="0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5158" w:rsidRPr="00975158">
        <w:rPr>
          <w:rFonts w:ascii="Times New Roman" w:hAnsi="Times New Roman"/>
          <w:sz w:val="24"/>
          <w:szCs w:val="24"/>
        </w:rPr>
        <w:t>приобретение компетентности в физкультурно-оздоровительной деятельности</w:t>
      </w:r>
      <w:r w:rsidR="00975158">
        <w:rPr>
          <w:rFonts w:ascii="Times New Roman" w:hAnsi="Times New Roman"/>
        </w:rPr>
        <w:t>, овладение навыками сотрудничества в коллективных формах занятий физическими упражнениями</w:t>
      </w:r>
    </w:p>
    <w:p w:rsidR="00D37A65" w:rsidRDefault="00D37A65" w:rsidP="00211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color w:val="000000"/>
        </w:rPr>
      </w:pPr>
    </w:p>
    <w:p w:rsidR="00F40CDB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643514">
        <w:rPr>
          <w:rFonts w:ascii="Times New Roman" w:hAnsi="Times New Roman"/>
          <w:b/>
          <w:sz w:val="24"/>
          <w:szCs w:val="24"/>
        </w:rPr>
        <w:t xml:space="preserve">ы </w:t>
      </w:r>
      <w:r w:rsidR="004B1789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</w:p>
    <w:p w:rsidR="00A30F37" w:rsidRDefault="00643514" w:rsidP="00F40C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975158">
        <w:rPr>
          <w:rFonts w:ascii="Times New Roman" w:hAnsi="Times New Roman"/>
          <w:b/>
          <w:sz w:val="24"/>
          <w:szCs w:val="24"/>
        </w:rPr>
        <w:t>.04 Физическая культура (адаптированная)</w:t>
      </w:r>
      <w:r w:rsidR="00A30F37"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975158">
        <w:rPr>
          <w:rFonts w:ascii="Times New Roman" w:hAnsi="Times New Roman"/>
          <w:sz w:val="24"/>
          <w:szCs w:val="24"/>
        </w:rPr>
        <w:t>чебной нагрузки обучающегося 244 часа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>у</w:t>
      </w:r>
      <w:r w:rsidR="00975158">
        <w:rPr>
          <w:rFonts w:ascii="Times New Roman" w:hAnsi="Times New Roman"/>
          <w:sz w:val="24"/>
          <w:szCs w:val="24"/>
        </w:rPr>
        <w:t>чебной нагрузки обучающегося 122 часа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975158">
        <w:rPr>
          <w:rFonts w:ascii="Times New Roman" w:hAnsi="Times New Roman"/>
          <w:sz w:val="24"/>
          <w:szCs w:val="24"/>
        </w:rPr>
        <w:t>щегося - 122 часа.</w:t>
      </w:r>
    </w:p>
    <w:p w:rsidR="00E61AB3" w:rsidRPr="00042115" w:rsidRDefault="00E61AB3" w:rsidP="000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E61AB3" w:rsidRPr="00042115" w:rsidSect="0004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08F"/>
    <w:multiLevelType w:val="multilevel"/>
    <w:tmpl w:val="AEDE0BC0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4917492"/>
    <w:multiLevelType w:val="multilevel"/>
    <w:tmpl w:val="BA5CF720"/>
    <w:lvl w:ilvl="0">
      <w:numFmt w:val="bullet"/>
      <w:lvlText w:val="-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F37"/>
    <w:rsid w:val="00042115"/>
    <w:rsid w:val="002110E3"/>
    <w:rsid w:val="003F21A2"/>
    <w:rsid w:val="004B1789"/>
    <w:rsid w:val="00643514"/>
    <w:rsid w:val="00667D7F"/>
    <w:rsid w:val="008B7F01"/>
    <w:rsid w:val="00975158"/>
    <w:rsid w:val="009D36EC"/>
    <w:rsid w:val="00A30F37"/>
    <w:rsid w:val="00B436A4"/>
    <w:rsid w:val="00BD03DB"/>
    <w:rsid w:val="00C61E8D"/>
    <w:rsid w:val="00D37A65"/>
    <w:rsid w:val="00E61AB3"/>
    <w:rsid w:val="00F4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F4CD"/>
  <w15:docId w15:val="{16190D11-E530-44E3-B9E5-FA48B63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2017-08-31T07:46:00Z</cp:lastPrinted>
  <dcterms:created xsi:type="dcterms:W3CDTF">2017-09-20T06:29:00Z</dcterms:created>
  <dcterms:modified xsi:type="dcterms:W3CDTF">2021-02-18T09:08:00Z</dcterms:modified>
</cp:coreProperties>
</file>