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11" w:rsidRPr="00B34411" w:rsidRDefault="00B34411" w:rsidP="00B34411">
      <w:pPr>
        <w:pStyle w:val="1"/>
        <w:jc w:val="center"/>
        <w:rPr>
          <w:b/>
        </w:rPr>
      </w:pPr>
      <w:r w:rsidRPr="00B34411">
        <w:rPr>
          <w:b/>
        </w:rPr>
        <w:t>Аннотация к рабочей программе учебного предмета ОУП.</w:t>
      </w:r>
      <w:r w:rsidR="00F87646">
        <w:rPr>
          <w:b/>
        </w:rPr>
        <w:t>10</w:t>
      </w:r>
      <w:r w:rsidRPr="00B34411">
        <w:rPr>
          <w:b/>
        </w:rPr>
        <w:t xml:space="preserve"> Математика</w:t>
      </w:r>
    </w:p>
    <w:p w:rsidR="00B34411" w:rsidRPr="00B34411" w:rsidRDefault="00B34411" w:rsidP="00B34411">
      <w:pPr>
        <w:pStyle w:val="1"/>
        <w:jc w:val="both"/>
      </w:pPr>
    </w:p>
    <w:p w:rsidR="00B34411" w:rsidRPr="00B34411" w:rsidRDefault="00B34411" w:rsidP="00B34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34411">
        <w:rPr>
          <w:rFonts w:ascii="Times New Roman" w:hAnsi="Times New Roman" w:cs="Times New Roman"/>
          <w:sz w:val="24"/>
        </w:rPr>
        <w:t>Насто</w:t>
      </w:r>
      <w:r w:rsidR="00F87646">
        <w:rPr>
          <w:rFonts w:ascii="Times New Roman" w:hAnsi="Times New Roman" w:cs="Times New Roman"/>
          <w:sz w:val="24"/>
        </w:rPr>
        <w:t>ящая рабочая программа по ОУП.10</w:t>
      </w:r>
      <w:r w:rsidRPr="00B34411">
        <w:rPr>
          <w:rFonts w:ascii="Times New Roman" w:hAnsi="Times New Roman" w:cs="Times New Roman"/>
          <w:sz w:val="24"/>
        </w:rPr>
        <w:t xml:space="preserve"> Математике (углубленный уровень) составлена в соответствии с нормативными документами и методическими материалами:</w:t>
      </w:r>
    </w:p>
    <w:p w:rsidR="00B34411" w:rsidRPr="00B34411" w:rsidRDefault="00B34411" w:rsidP="00B34411">
      <w:pPr>
        <w:pStyle w:val="1"/>
        <w:jc w:val="both"/>
      </w:pPr>
      <w:r w:rsidRPr="00B34411">
        <w:t>-  Закон № 273-ФЗ «Об образовании в Российской Федерации»;</w:t>
      </w:r>
    </w:p>
    <w:p w:rsidR="00B34411" w:rsidRPr="00B34411" w:rsidRDefault="00B34411" w:rsidP="00B34411">
      <w:pPr>
        <w:pStyle w:val="1"/>
        <w:jc w:val="both"/>
      </w:pPr>
      <w:r w:rsidRPr="00B34411">
        <w:t>- Примерная программа общеобразовательного учебного предмета «Математика»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</w:t>
      </w:r>
      <w:bookmarkStart w:id="0" w:name="_GoBack"/>
      <w:bookmarkEnd w:id="0"/>
      <w:r w:rsidRPr="00B34411">
        <w:t>бразования, регистрационный номер рецензии 377 от 23 июля 2015 г.;</w:t>
      </w:r>
    </w:p>
    <w:p w:rsidR="00B34411" w:rsidRPr="00B34411" w:rsidRDefault="00B34411" w:rsidP="00B34411">
      <w:pPr>
        <w:pStyle w:val="1"/>
        <w:jc w:val="both"/>
      </w:pPr>
      <w:r w:rsidRPr="00B34411">
        <w:t xml:space="preserve">- Федеральный </w:t>
      </w:r>
      <w:r w:rsidRPr="00B34411">
        <w:rPr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B34411">
        <w:t xml:space="preserve">список изменяющих документов (в ред. Приказов </w:t>
      </w:r>
      <w:proofErr w:type="spellStart"/>
      <w:r w:rsidRPr="00B34411">
        <w:t>Минобрнауки</w:t>
      </w:r>
      <w:proofErr w:type="spellEnd"/>
      <w:r w:rsidRPr="00B34411">
        <w:t xml:space="preserve"> России от 29.12.2014 </w:t>
      </w:r>
      <w:hyperlink r:id="rId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B34411">
          <w:t>№1645</w:t>
        </w:r>
      </w:hyperlink>
      <w:r w:rsidRPr="00B34411">
        <w:t xml:space="preserve">, от 31.12.2015 </w:t>
      </w:r>
      <w:hyperlink r:id="rId5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B34411">
          <w:t>№1578</w:t>
        </w:r>
      </w:hyperlink>
      <w:r w:rsidRPr="00B34411">
        <w:t>);</w:t>
      </w:r>
    </w:p>
    <w:p w:rsidR="00B34411" w:rsidRPr="00B34411" w:rsidRDefault="00B34411" w:rsidP="00B34411">
      <w:pPr>
        <w:pStyle w:val="1"/>
        <w:jc w:val="both"/>
      </w:pPr>
      <w:r w:rsidRPr="00B34411">
        <w:t>- Учебный план ГБПОУ РК «Феодосийский политехнический техникум».</w:t>
      </w:r>
    </w:p>
    <w:p w:rsidR="00B34411" w:rsidRPr="00B34411" w:rsidRDefault="00B34411" w:rsidP="00B34411">
      <w:pPr>
        <w:pStyle w:val="1"/>
        <w:jc w:val="both"/>
        <w:rPr>
          <w:shd w:val="clear" w:color="auto" w:fill="FFFFFF"/>
        </w:rPr>
      </w:pPr>
      <w:r w:rsidRPr="00B34411">
        <w:tab/>
      </w:r>
      <w:r w:rsidRPr="00B34411">
        <w:rPr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математики с учетом </w:t>
      </w:r>
      <w:proofErr w:type="spellStart"/>
      <w:r w:rsidRPr="00B34411">
        <w:rPr>
          <w:shd w:val="clear" w:color="auto" w:fill="FFFFFF"/>
        </w:rPr>
        <w:t>межпредметных</w:t>
      </w:r>
      <w:proofErr w:type="spellEnd"/>
      <w:r w:rsidRPr="00B34411">
        <w:rPr>
          <w:shd w:val="clear" w:color="auto" w:fill="FFFFFF"/>
        </w:rPr>
        <w:t xml:space="preserve"> и </w:t>
      </w:r>
      <w:proofErr w:type="spellStart"/>
      <w:r w:rsidRPr="00B34411">
        <w:rPr>
          <w:shd w:val="clear" w:color="auto" w:fill="FFFFFF"/>
        </w:rPr>
        <w:t>внутрипредметных</w:t>
      </w:r>
      <w:proofErr w:type="spellEnd"/>
      <w:r w:rsidRPr="00B34411">
        <w:rPr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B34411" w:rsidRPr="00B34411" w:rsidRDefault="00B34411" w:rsidP="00B34411">
      <w:pPr>
        <w:pStyle w:val="1"/>
        <w:jc w:val="both"/>
        <w:rPr>
          <w:b/>
          <w:bCs/>
        </w:rPr>
      </w:pPr>
      <w:r w:rsidRPr="00B34411">
        <w:rPr>
          <w:b/>
          <w:bCs/>
        </w:rPr>
        <w:t>Цели и задачи:</w:t>
      </w:r>
    </w:p>
    <w:p w:rsidR="00B34411" w:rsidRPr="00B34411" w:rsidRDefault="00B34411" w:rsidP="00B3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11">
        <w:rPr>
          <w:rFonts w:ascii="Times New Roman" w:hAnsi="Times New Roman" w:cs="Times New Roman"/>
          <w:sz w:val="24"/>
          <w:szCs w:val="24"/>
        </w:rPr>
        <w:t xml:space="preserve">- </w:t>
      </w:r>
      <w:r w:rsidRPr="00F87646">
        <w:rPr>
          <w:rFonts w:ascii="Times New Roman" w:hAnsi="Times New Roman" w:cs="Times New Roman"/>
          <w:b/>
          <w:sz w:val="24"/>
          <w:szCs w:val="24"/>
        </w:rPr>
        <w:t>владение</w:t>
      </w:r>
      <w:r w:rsidRPr="00B34411">
        <w:rPr>
          <w:rFonts w:ascii="Times New Roman" w:hAnsi="Times New Roman" w:cs="Times New Roman"/>
          <w:sz w:val="24"/>
          <w:szCs w:val="24"/>
        </w:rPr>
        <w:t xml:space="preserve">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B34411" w:rsidRPr="00B34411" w:rsidRDefault="00B34411" w:rsidP="00B3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11">
        <w:rPr>
          <w:rFonts w:ascii="Times New Roman" w:hAnsi="Times New Roman" w:cs="Times New Roman"/>
          <w:sz w:val="24"/>
          <w:szCs w:val="24"/>
        </w:rPr>
        <w:t xml:space="preserve">- </w:t>
      </w:r>
      <w:r w:rsidRPr="00F87646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B34411">
        <w:rPr>
          <w:rFonts w:ascii="Times New Roman" w:hAnsi="Times New Roman" w:cs="Times New Roman"/>
          <w:sz w:val="24"/>
          <w:szCs w:val="24"/>
        </w:rPr>
        <w:t xml:space="preserve"> умений и способностей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34411" w:rsidRPr="00B34411" w:rsidRDefault="00B34411" w:rsidP="00B3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11">
        <w:rPr>
          <w:rFonts w:ascii="Times New Roman" w:hAnsi="Times New Roman" w:cs="Times New Roman"/>
          <w:sz w:val="24"/>
          <w:szCs w:val="24"/>
        </w:rPr>
        <w:t xml:space="preserve">- </w:t>
      </w:r>
      <w:r w:rsidRPr="00F87646">
        <w:rPr>
          <w:rFonts w:ascii="Times New Roman" w:hAnsi="Times New Roman" w:cs="Times New Roman"/>
          <w:b/>
          <w:sz w:val="24"/>
          <w:szCs w:val="24"/>
        </w:rPr>
        <w:t>владение</w:t>
      </w:r>
      <w:r w:rsidRPr="00B34411">
        <w:rPr>
          <w:rFonts w:ascii="Times New Roman" w:hAnsi="Times New Roman" w:cs="Times New Roman"/>
          <w:sz w:val="24"/>
          <w:szCs w:val="24"/>
        </w:rPr>
        <w:t xml:space="preserve">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B34411" w:rsidRPr="00B34411" w:rsidRDefault="00B34411" w:rsidP="00B3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11">
        <w:rPr>
          <w:rFonts w:ascii="Times New Roman" w:hAnsi="Times New Roman" w:cs="Times New Roman"/>
          <w:sz w:val="24"/>
          <w:szCs w:val="24"/>
        </w:rPr>
        <w:t xml:space="preserve">-  </w:t>
      </w:r>
      <w:r w:rsidRPr="00F87646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B34411">
        <w:rPr>
          <w:rFonts w:ascii="Times New Roman" w:hAnsi="Times New Roman" w:cs="Times New Roman"/>
          <w:sz w:val="24"/>
          <w:szCs w:val="24"/>
        </w:rPr>
        <w:t>представлений об основных понятиях математического анализа и их свойствах;</w:t>
      </w:r>
    </w:p>
    <w:p w:rsidR="00B34411" w:rsidRPr="00B34411" w:rsidRDefault="00B34411" w:rsidP="00B3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11">
        <w:rPr>
          <w:rFonts w:ascii="Times New Roman" w:hAnsi="Times New Roman" w:cs="Times New Roman"/>
          <w:sz w:val="24"/>
          <w:szCs w:val="24"/>
        </w:rPr>
        <w:t xml:space="preserve">- </w:t>
      </w:r>
      <w:r w:rsidRPr="00F87646">
        <w:rPr>
          <w:rFonts w:ascii="Times New Roman" w:hAnsi="Times New Roman" w:cs="Times New Roman"/>
          <w:b/>
          <w:sz w:val="24"/>
          <w:szCs w:val="24"/>
        </w:rPr>
        <w:t>владение</w:t>
      </w:r>
      <w:r w:rsidRPr="00B34411">
        <w:rPr>
          <w:rFonts w:ascii="Times New Roman" w:hAnsi="Times New Roman" w:cs="Times New Roman"/>
          <w:sz w:val="24"/>
          <w:szCs w:val="24"/>
        </w:rPr>
        <w:t xml:space="preserve"> умением характеризовать поведение функций, использование полученных знаний для описания и анализа реальных зависимостей;</w:t>
      </w:r>
    </w:p>
    <w:p w:rsidR="00B34411" w:rsidRPr="00B34411" w:rsidRDefault="00B34411" w:rsidP="00B3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11">
        <w:rPr>
          <w:rFonts w:ascii="Times New Roman" w:hAnsi="Times New Roman" w:cs="Times New Roman"/>
          <w:sz w:val="24"/>
          <w:szCs w:val="24"/>
        </w:rPr>
        <w:t xml:space="preserve"> - </w:t>
      </w:r>
      <w:r w:rsidRPr="00F87646">
        <w:rPr>
          <w:rFonts w:ascii="Times New Roman" w:hAnsi="Times New Roman" w:cs="Times New Roman"/>
          <w:b/>
          <w:sz w:val="24"/>
          <w:szCs w:val="24"/>
        </w:rPr>
        <w:t xml:space="preserve">владение </w:t>
      </w:r>
      <w:r w:rsidRPr="00B34411">
        <w:rPr>
          <w:rFonts w:ascii="Times New Roman" w:hAnsi="Times New Roman" w:cs="Times New Roman"/>
          <w:sz w:val="24"/>
          <w:szCs w:val="24"/>
        </w:rPr>
        <w:t xml:space="preserve">основными понятиями о плоских и пространственных геометрических фигурах, их основных свойствах; </w:t>
      </w:r>
    </w:p>
    <w:p w:rsidR="00B34411" w:rsidRPr="00B34411" w:rsidRDefault="00B34411" w:rsidP="00B344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11">
        <w:rPr>
          <w:rFonts w:ascii="Times New Roman" w:hAnsi="Times New Roman" w:cs="Times New Roman"/>
          <w:sz w:val="24"/>
          <w:szCs w:val="24"/>
        </w:rPr>
        <w:t xml:space="preserve">- </w:t>
      </w:r>
      <w:r w:rsidRPr="00F87646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B34411">
        <w:rPr>
          <w:rFonts w:ascii="Times New Roman" w:hAnsi="Times New Roman" w:cs="Times New Roman"/>
          <w:sz w:val="24"/>
          <w:szCs w:val="24"/>
        </w:rPr>
        <w:t xml:space="preserve"> навыков исследования (моделирования) несложных практических ситуаций на основе изученных формул и свойств фигур.</w:t>
      </w:r>
    </w:p>
    <w:p w:rsidR="00B34411" w:rsidRPr="00B34411" w:rsidRDefault="00B34411" w:rsidP="00B34411">
      <w:pPr>
        <w:pStyle w:val="a3"/>
        <w:spacing w:before="0" w:after="0"/>
        <w:jc w:val="both"/>
        <w:rPr>
          <w:rFonts w:ascii="Times New Roman" w:hAnsi="Times New Roman"/>
        </w:rPr>
      </w:pPr>
      <w:r w:rsidRPr="00B34411">
        <w:rPr>
          <w:rFonts w:ascii="Times New Roman" w:hAnsi="Times New Roman"/>
          <w:color w:val="000000"/>
        </w:rPr>
        <w:t xml:space="preserve">- </w:t>
      </w:r>
      <w:r w:rsidRPr="00F87646">
        <w:rPr>
          <w:rFonts w:ascii="Times New Roman" w:hAnsi="Times New Roman"/>
          <w:b/>
          <w:color w:val="000000"/>
        </w:rPr>
        <w:t>формирование</w:t>
      </w:r>
      <w:r w:rsidRPr="00B34411">
        <w:rPr>
          <w:rFonts w:ascii="Times New Roman" w:hAnsi="Times New Roman"/>
          <w:color w:val="000000"/>
        </w:rPr>
        <w:t xml:space="preserve"> умений </w:t>
      </w:r>
      <w:r w:rsidRPr="00B34411">
        <w:rPr>
          <w:rFonts w:ascii="Times New Roman" w:hAnsi="Times New Roman"/>
        </w:rPr>
        <w:t>осуществления поиска, анализа и оценки информации, необходимой для постановки и решения профессиональных задач, профессионального и личного развития.</w:t>
      </w:r>
    </w:p>
    <w:p w:rsidR="00B34411" w:rsidRPr="00B34411" w:rsidRDefault="00B34411" w:rsidP="00B34411">
      <w:pPr>
        <w:spacing w:after="0" w:line="240" w:lineRule="auto"/>
        <w:rPr>
          <w:rFonts w:ascii="Times New Roman" w:hAnsi="Times New Roman" w:cs="Times New Roman"/>
          <w:b/>
        </w:rPr>
      </w:pPr>
      <w:r w:rsidRPr="00B34411">
        <w:rPr>
          <w:rFonts w:ascii="Times New Roman" w:hAnsi="Times New Roman" w:cs="Times New Roman"/>
          <w:b/>
          <w:sz w:val="24"/>
        </w:rPr>
        <w:t>Количество часов на освоение п</w:t>
      </w:r>
      <w:r w:rsidR="00544159">
        <w:rPr>
          <w:rFonts w:ascii="Times New Roman" w:hAnsi="Times New Roman" w:cs="Times New Roman"/>
          <w:b/>
          <w:sz w:val="24"/>
        </w:rPr>
        <w:t>р</w:t>
      </w:r>
      <w:r w:rsidR="00F87646">
        <w:rPr>
          <w:rFonts w:ascii="Times New Roman" w:hAnsi="Times New Roman" w:cs="Times New Roman"/>
          <w:b/>
          <w:sz w:val="24"/>
        </w:rPr>
        <w:t>ограммы учебного предмета ОУП.10</w:t>
      </w:r>
      <w:r w:rsidRPr="00B34411">
        <w:rPr>
          <w:rFonts w:ascii="Times New Roman" w:hAnsi="Times New Roman" w:cs="Times New Roman"/>
          <w:b/>
          <w:sz w:val="24"/>
        </w:rPr>
        <w:t xml:space="preserve"> Математика:</w:t>
      </w:r>
    </w:p>
    <w:p w:rsidR="00B34411" w:rsidRPr="00B34411" w:rsidRDefault="00B34411" w:rsidP="00B34411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11">
        <w:rPr>
          <w:rFonts w:ascii="Times New Roman" w:hAnsi="Times New Roman" w:cs="Times New Roman"/>
          <w:sz w:val="24"/>
          <w:szCs w:val="24"/>
        </w:rPr>
        <w:t>максимальной уче</w:t>
      </w:r>
      <w:r w:rsidR="00F87646">
        <w:rPr>
          <w:rFonts w:ascii="Times New Roman" w:hAnsi="Times New Roman" w:cs="Times New Roman"/>
          <w:sz w:val="24"/>
          <w:szCs w:val="24"/>
        </w:rPr>
        <w:t>бной нагрузки обучающегося - 234</w:t>
      </w:r>
      <w:r w:rsidRPr="00B34411">
        <w:rPr>
          <w:rFonts w:ascii="Times New Roman" w:hAnsi="Times New Roman" w:cs="Times New Roman"/>
          <w:sz w:val="24"/>
          <w:szCs w:val="24"/>
        </w:rPr>
        <w:t xml:space="preserve"> час, в том числе:</w:t>
      </w:r>
    </w:p>
    <w:p w:rsidR="00B34411" w:rsidRPr="00B34411" w:rsidRDefault="00B34411" w:rsidP="00B34411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11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- 234 часа;</w:t>
      </w:r>
    </w:p>
    <w:p w:rsidR="00A93745" w:rsidRPr="00B34411" w:rsidRDefault="00F87646" w:rsidP="00B34411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64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87646">
        <w:rPr>
          <w:rFonts w:ascii="Times New Roman" w:hAnsi="Times New Roman" w:cs="Times New Roman"/>
          <w:sz w:val="24"/>
          <w:szCs w:val="24"/>
        </w:rPr>
        <w:t>т.ч.в</w:t>
      </w:r>
      <w:proofErr w:type="spellEnd"/>
      <w:r w:rsidRPr="00F87646">
        <w:rPr>
          <w:rFonts w:ascii="Times New Roman" w:hAnsi="Times New Roman" w:cs="Times New Roman"/>
          <w:sz w:val="24"/>
          <w:szCs w:val="24"/>
        </w:rPr>
        <w:t xml:space="preserve"> форме практиче</w:t>
      </w:r>
      <w:r>
        <w:rPr>
          <w:rFonts w:ascii="Times New Roman" w:hAnsi="Times New Roman" w:cs="Times New Roman"/>
          <w:sz w:val="24"/>
          <w:szCs w:val="24"/>
        </w:rPr>
        <w:t xml:space="preserve">ской подготовки обучающегося 93 </w:t>
      </w:r>
      <w:r w:rsidRPr="00F87646">
        <w:rPr>
          <w:rFonts w:ascii="Times New Roman" w:hAnsi="Times New Roman" w:cs="Times New Roman"/>
          <w:sz w:val="24"/>
          <w:szCs w:val="24"/>
        </w:rPr>
        <w:t>часов.</w:t>
      </w:r>
    </w:p>
    <w:sectPr w:rsidR="00A93745" w:rsidRPr="00B34411" w:rsidSect="00BF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4411"/>
    <w:rsid w:val="003F1305"/>
    <w:rsid w:val="00544159"/>
    <w:rsid w:val="00794782"/>
    <w:rsid w:val="00A93745"/>
    <w:rsid w:val="00B34411"/>
    <w:rsid w:val="00BF130C"/>
    <w:rsid w:val="00F8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6CB6"/>
  <w15:docId w15:val="{4B575FD7-71FA-4DAD-BEDD-9E0F4E9C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0C"/>
  </w:style>
  <w:style w:type="paragraph" w:styleId="1">
    <w:name w:val="heading 1"/>
    <w:basedOn w:val="a"/>
    <w:next w:val="a"/>
    <w:link w:val="10"/>
    <w:uiPriority w:val="99"/>
    <w:qFormat/>
    <w:rsid w:val="00B3441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441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B34411"/>
    <w:pPr>
      <w:widowControl w:val="0"/>
      <w:suppressAutoHyphens/>
      <w:spacing w:before="100" w:after="100" w:line="240" w:lineRule="auto"/>
    </w:pPr>
    <w:rPr>
      <w:rFonts w:ascii="Helvetica" w:eastAsia="Times New Roman" w:hAnsi="Helvetic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FE4B7CA53F6D37BA4563584ADAF36E7CDB4A19D03651BFA9B5780638DEEB6876501B8A237393AF2h7Q" TargetMode="External"/><Relationship Id="rId4" Type="http://schemas.openxmlformats.org/officeDocument/2006/relationships/hyperlink" Target="consultantplus://offline/ref=360FE4B7CA53F6D37BA4563584ADAF36E7C3B2AB9B0A651BFA9B5780638DEEB6876501B8A237393AF2h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dcterms:created xsi:type="dcterms:W3CDTF">2017-09-18T09:28:00Z</dcterms:created>
  <dcterms:modified xsi:type="dcterms:W3CDTF">2021-10-12T06:43:00Z</dcterms:modified>
</cp:coreProperties>
</file>