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7FE" w:rsidRDefault="008846C3" w:rsidP="008C2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84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 к рабочей </w:t>
      </w:r>
      <w:r w:rsidRPr="003D7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программе </w:t>
      </w:r>
      <w:r w:rsidR="007A513B" w:rsidRPr="003D7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</w:t>
      </w:r>
      <w:r w:rsidR="003D77FE" w:rsidRPr="003D7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иплины</w:t>
      </w:r>
      <w:r w:rsidR="007A513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8846C3" w:rsidRPr="008846C3" w:rsidRDefault="00525CEC" w:rsidP="008C2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ОП.02</w:t>
      </w:r>
      <w:r w:rsidR="008C2D61" w:rsidRPr="008C2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Конституционное право</w:t>
      </w:r>
      <w:r w:rsidR="008C2D61" w:rsidRPr="00884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846C3" w:rsidRPr="008846C3" w:rsidRDefault="008846C3" w:rsidP="008846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Настоящая рабочая программа по </w:t>
      </w:r>
      <w:r w:rsidR="00206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дисциплине </w:t>
      </w:r>
      <w:r w:rsidR="00206E0A" w:rsidRPr="00206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Конституционное право </w:t>
      </w:r>
      <w:r w:rsidRPr="0088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составлена в соответствии с нормативными документами и методическими материалами:</w:t>
      </w:r>
    </w:p>
    <w:p w:rsidR="008C2D61" w:rsidRPr="008846C3" w:rsidRDefault="008846C3" w:rsidP="008C2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Закон № 273-ФЗ «Об образовании в Российской Федерации»;</w:t>
      </w:r>
    </w:p>
    <w:p w:rsidR="003D77FE" w:rsidRPr="008846C3" w:rsidRDefault="008846C3" w:rsidP="00C21E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21E55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1060E2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C21E55">
        <w:rPr>
          <w:rFonts w:ascii="Times New Roman" w:hAnsi="Times New Roman" w:cs="Times New Roman"/>
          <w:sz w:val="24"/>
          <w:szCs w:val="24"/>
        </w:rPr>
        <w:t>ый образовательный стандарт</w:t>
      </w:r>
      <w:r w:rsidRPr="001060E2">
        <w:rPr>
          <w:rFonts w:ascii="Times New Roman" w:hAnsi="Times New Roman" w:cs="Times New Roman"/>
          <w:sz w:val="24"/>
          <w:szCs w:val="24"/>
        </w:rPr>
        <w:t xml:space="preserve"> по специальности среднего профессионального образования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1060E2">
        <w:rPr>
          <w:rFonts w:ascii="Times New Roman" w:hAnsi="Times New Roman" w:cs="Times New Roman"/>
          <w:sz w:val="24"/>
          <w:szCs w:val="24"/>
        </w:rPr>
        <w:t xml:space="preserve">.02.01 </w:t>
      </w:r>
      <w:r>
        <w:rPr>
          <w:rFonts w:ascii="Times New Roman" w:hAnsi="Times New Roman" w:cs="Times New Roman"/>
          <w:sz w:val="24"/>
          <w:szCs w:val="24"/>
        </w:rPr>
        <w:t>Право и организация социального обеспечения</w:t>
      </w:r>
      <w:r w:rsidR="003D77FE">
        <w:rPr>
          <w:rFonts w:ascii="Times New Roman" w:hAnsi="Times New Roman" w:cs="Times New Roman"/>
          <w:sz w:val="24"/>
          <w:szCs w:val="24"/>
        </w:rPr>
        <w:t xml:space="preserve">, утвержденного </w:t>
      </w:r>
      <w:r w:rsidR="003D77FE" w:rsidRPr="003D77FE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Российской Федерации </w:t>
      </w:r>
      <w:r w:rsidR="003D77FE" w:rsidRPr="003D77FE">
        <w:rPr>
          <w:rFonts w:ascii="Times New Roman" w:hAnsi="Times New Roman" w:cs="Times New Roman"/>
          <w:bCs/>
          <w:sz w:val="24"/>
          <w:szCs w:val="24"/>
        </w:rPr>
        <w:t>от 12 мая 2014 г. N 508 (ред. от 14.09.2016),</w:t>
      </w:r>
      <w:r w:rsidR="003D77FE" w:rsidRPr="003D77FE">
        <w:rPr>
          <w:rFonts w:ascii="Times New Roman" w:hAnsi="Times New Roman" w:cs="Times New Roman"/>
          <w:sz w:val="24"/>
          <w:szCs w:val="24"/>
        </w:rPr>
        <w:t xml:space="preserve"> зарегистрированный в Министерстве юстиции РФ рег. № 33324 от 29.07.2014г</w:t>
      </w:r>
    </w:p>
    <w:p w:rsidR="008846C3" w:rsidRPr="008846C3" w:rsidRDefault="008846C3" w:rsidP="008846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Учебный план ГБПОУ РК «Феодосийский политехнический техникум».</w:t>
      </w:r>
    </w:p>
    <w:p w:rsidR="008846C3" w:rsidRPr="008846C3" w:rsidRDefault="008846C3" w:rsidP="008846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6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Данная 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астрономии с учетом </w:t>
      </w:r>
      <w:proofErr w:type="spellStart"/>
      <w:r w:rsidRPr="008846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межпредметных</w:t>
      </w:r>
      <w:proofErr w:type="spellEnd"/>
      <w:r w:rsidRPr="008846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Pr="008846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внутрипредметных</w:t>
      </w:r>
      <w:proofErr w:type="spellEnd"/>
      <w:r w:rsidRPr="008846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связей, логики учебного процесса, возрастных особенностей обучающихся.</w:t>
      </w:r>
    </w:p>
    <w:p w:rsidR="008846C3" w:rsidRPr="008846C3" w:rsidRDefault="008846C3" w:rsidP="008846C3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4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задачи:</w:t>
      </w:r>
    </w:p>
    <w:p w:rsidR="00206E0A" w:rsidRPr="00206E0A" w:rsidRDefault="00206E0A" w:rsidP="00206E0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0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принципами, понятиями и категориями науки конституционного права, обоснованными теоретически и характерными для конституционно-правовых институтов современных демократических государств;</w:t>
      </w:r>
    </w:p>
    <w:p w:rsidR="00206E0A" w:rsidRPr="00206E0A" w:rsidRDefault="00206E0A" w:rsidP="00206E0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0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основ профессионального юридического мировоззрения.</w:t>
      </w:r>
    </w:p>
    <w:p w:rsidR="00206E0A" w:rsidRPr="00206E0A" w:rsidRDefault="00206E0A" w:rsidP="00206E0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у студентов навыков работы </w:t>
      </w:r>
      <w:proofErr w:type="gramStart"/>
      <w:r w:rsidRPr="00206E0A">
        <w:rPr>
          <w:rFonts w:ascii="Times New Roman" w:eastAsia="Times New Roman" w:hAnsi="Times New Roman" w:cs="Times New Roman"/>
          <w:sz w:val="24"/>
          <w:szCs w:val="24"/>
          <w:lang w:eastAsia="ru-RU"/>
        </w:rPr>
        <w:t>с  нормативно</w:t>
      </w:r>
      <w:proofErr w:type="gramEnd"/>
      <w:r w:rsidRPr="0020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-правовыми  актами  и избирательными  документами,  и  умения  ориентироваться  в  действующем избирательном законодательстве; </w:t>
      </w:r>
    </w:p>
    <w:p w:rsidR="00206E0A" w:rsidRPr="00206E0A" w:rsidRDefault="00206E0A" w:rsidP="00206E0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ознакомление с </w:t>
      </w:r>
      <w:proofErr w:type="gramStart"/>
      <w:r w:rsidRPr="00206E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практикой  применения</w:t>
      </w:r>
      <w:proofErr w:type="gramEnd"/>
      <w:r w:rsidRPr="0020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новых  избирательных  юридических технологий  организации  и  проведения  федеральных,  региональных  и  муниципальных выборов; </w:t>
      </w:r>
    </w:p>
    <w:p w:rsidR="00206E0A" w:rsidRPr="00206E0A" w:rsidRDefault="00206E0A" w:rsidP="00206E0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ознакомление с особенностями и оценка текущих избирательных кампаний </w:t>
      </w:r>
    </w:p>
    <w:p w:rsidR="00206E0A" w:rsidRDefault="00206E0A" w:rsidP="00206E0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способности формулировать свои </w:t>
      </w:r>
      <w:proofErr w:type="gramStart"/>
      <w:r w:rsidRPr="00206E0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 и</w:t>
      </w:r>
      <w:proofErr w:type="gramEnd"/>
      <w:r w:rsidRPr="0020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обосновывать  их ссылками на конкретные статьи нормативно-правовых актов.</w:t>
      </w:r>
    </w:p>
    <w:p w:rsidR="008C2D61" w:rsidRPr="008846C3" w:rsidRDefault="008846C3" w:rsidP="00206E0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6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Количество часов на освоение программы</w:t>
      </w:r>
      <w:r w:rsidRPr="00884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06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дисциплины ОП.02</w:t>
      </w:r>
      <w:r w:rsidR="008C2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06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Конституционное право</w:t>
      </w:r>
      <w:bookmarkStart w:id="0" w:name="_GoBack"/>
      <w:bookmarkEnd w:id="0"/>
      <w:r w:rsidRPr="00884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06E0A" w:rsidRPr="00206E0A" w:rsidRDefault="00206E0A" w:rsidP="00206E0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0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 96 часов, в том числе:</w:t>
      </w:r>
    </w:p>
    <w:p w:rsidR="00206E0A" w:rsidRPr="00206E0A" w:rsidRDefault="00206E0A" w:rsidP="00206E0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 64 часа;</w:t>
      </w:r>
    </w:p>
    <w:p w:rsidR="00206E0A" w:rsidRPr="00206E0A" w:rsidRDefault="00206E0A" w:rsidP="00206E0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обучающегося 24 часа; </w:t>
      </w:r>
    </w:p>
    <w:p w:rsidR="005A1A3E" w:rsidRDefault="00206E0A" w:rsidP="00206E0A">
      <w:pPr>
        <w:spacing w:after="0"/>
      </w:pPr>
      <w:r w:rsidRPr="00206E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– 8 часа</w:t>
      </w:r>
    </w:p>
    <w:sectPr w:rsidR="005A1A3E" w:rsidSect="001132D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C6EEF"/>
    <w:multiLevelType w:val="hybridMultilevel"/>
    <w:tmpl w:val="3BE8A4A6"/>
    <w:lvl w:ilvl="0" w:tplc="3438D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06BAC"/>
    <w:rsid w:val="00206E0A"/>
    <w:rsid w:val="003D77FE"/>
    <w:rsid w:val="00525CEC"/>
    <w:rsid w:val="005A1A3E"/>
    <w:rsid w:val="007A513B"/>
    <w:rsid w:val="008846C3"/>
    <w:rsid w:val="008C2D61"/>
    <w:rsid w:val="00906BAC"/>
    <w:rsid w:val="00C21E55"/>
    <w:rsid w:val="00DD6149"/>
    <w:rsid w:val="00F84601"/>
    <w:rsid w:val="00FA1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00878"/>
  <w15:docId w15:val="{1DADB6F2-BC93-461B-AC04-429C1DEB2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60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2019-05-20T07:39:00Z</dcterms:created>
  <dcterms:modified xsi:type="dcterms:W3CDTF">2019-05-20T11:03:00Z</dcterms:modified>
</cp:coreProperties>
</file>