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8846C3" w:rsidRDefault="000C5103" w:rsidP="000C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</w:t>
      </w:r>
      <w:r w:rsidR="00525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0C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</w:t>
      </w:r>
      <w:r w:rsidR="00206E0A" w:rsidRP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0C5103" w:rsidRPr="000C5103" w:rsidRDefault="000C5103" w:rsidP="000C5103">
      <w:pPr>
        <w:pStyle w:val="120"/>
        <w:tabs>
          <w:tab w:val="left" w:leader="dot" w:pos="9854"/>
        </w:tabs>
        <w:spacing w:before="0" w:line="240" w:lineRule="atLeast"/>
        <w:ind w:firstLine="700"/>
        <w:rPr>
          <w:rFonts w:ascii="Times New Roman" w:hAnsi="Times New Roman" w:cs="Times New Roman"/>
          <w:sz w:val="24"/>
          <w:szCs w:val="24"/>
        </w:rPr>
      </w:pPr>
      <w:r w:rsidRPr="000C5103">
        <w:rPr>
          <w:rFonts w:ascii="Times New Roman" w:hAnsi="Times New Roman" w:cs="Times New Roman"/>
          <w:sz w:val="24"/>
          <w:szCs w:val="24"/>
        </w:rPr>
        <w:t xml:space="preserve">- овладение основными теоретическими знаниями в области административного права, как отрасли национальной </w:t>
      </w:r>
      <w:proofErr w:type="gramStart"/>
      <w:r w:rsidRPr="000C5103">
        <w:rPr>
          <w:rFonts w:ascii="Times New Roman" w:hAnsi="Times New Roman" w:cs="Times New Roman"/>
          <w:sz w:val="24"/>
          <w:szCs w:val="24"/>
        </w:rPr>
        <w:t>правовой  системы</w:t>
      </w:r>
      <w:proofErr w:type="gramEnd"/>
      <w:r w:rsidRPr="000C5103">
        <w:rPr>
          <w:rFonts w:ascii="Times New Roman" w:hAnsi="Times New Roman" w:cs="Times New Roman"/>
          <w:sz w:val="24"/>
          <w:szCs w:val="24"/>
        </w:rPr>
        <w:t xml:space="preserve">  России,  представляющей  совокупность  административно-правовых норм, регулирующих общественные отношения, складывающиеся в процессе организации и  функционирования  органов исполнительной  власти;</w:t>
      </w:r>
    </w:p>
    <w:p w:rsidR="000C5103" w:rsidRPr="000C5103" w:rsidRDefault="000C5103" w:rsidP="000C5103">
      <w:pPr>
        <w:pStyle w:val="120"/>
        <w:tabs>
          <w:tab w:val="left" w:leader="dot" w:pos="9854"/>
        </w:tabs>
        <w:spacing w:before="0" w:line="240" w:lineRule="atLeast"/>
        <w:ind w:firstLine="700"/>
        <w:rPr>
          <w:rFonts w:ascii="Times New Roman" w:hAnsi="Times New Roman" w:cs="Times New Roman"/>
          <w:sz w:val="24"/>
          <w:szCs w:val="24"/>
        </w:rPr>
      </w:pPr>
      <w:r w:rsidRPr="000C5103">
        <w:rPr>
          <w:rFonts w:ascii="Times New Roman" w:hAnsi="Times New Roman" w:cs="Times New Roman"/>
          <w:sz w:val="24"/>
          <w:szCs w:val="24"/>
        </w:rPr>
        <w:t>- повышение правовой культуры и правосознания студентов;</w:t>
      </w:r>
    </w:p>
    <w:p w:rsidR="000C5103" w:rsidRPr="000C5103" w:rsidRDefault="000C5103" w:rsidP="000C5103">
      <w:pPr>
        <w:pStyle w:val="120"/>
        <w:shd w:val="clear" w:color="auto" w:fill="auto"/>
        <w:tabs>
          <w:tab w:val="left" w:leader="dot" w:pos="9854"/>
        </w:tabs>
        <w:spacing w:before="0" w:line="240" w:lineRule="atLeast"/>
        <w:ind w:firstLine="700"/>
        <w:rPr>
          <w:rStyle w:val="1611pt"/>
          <w:rFonts w:eastAsia="Courier New"/>
          <w:b w:val="0"/>
          <w:bCs w:val="0"/>
          <w:i w:val="0"/>
          <w:iCs w:val="0"/>
          <w:sz w:val="24"/>
          <w:szCs w:val="24"/>
        </w:rPr>
      </w:pPr>
      <w:r w:rsidRPr="000C510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уяснить значение нормативно-правовых норм, регулирующих отношения в сфере государственного управления.</w:t>
      </w:r>
    </w:p>
    <w:p w:rsidR="000C5103" w:rsidRPr="000C5103" w:rsidRDefault="000C5103" w:rsidP="000C5103">
      <w:pPr>
        <w:spacing w:after="0" w:line="240" w:lineRule="atLeast"/>
        <w:ind w:firstLine="709"/>
        <w:jc w:val="both"/>
        <w:rPr>
          <w:rStyle w:val="1611pt"/>
          <w:rFonts w:eastAsia="Courier New"/>
          <w:b w:val="0"/>
          <w:i w:val="0"/>
          <w:sz w:val="24"/>
          <w:szCs w:val="24"/>
        </w:rPr>
      </w:pPr>
      <w:r w:rsidRPr="000C5103">
        <w:rPr>
          <w:rStyle w:val="1611pt"/>
          <w:rFonts w:eastAsia="Courier New"/>
          <w:b w:val="0"/>
          <w:i w:val="0"/>
          <w:sz w:val="24"/>
          <w:szCs w:val="24"/>
        </w:rPr>
        <w:t>- знать содержание основных правовых терминов и определений;</w:t>
      </w:r>
    </w:p>
    <w:p w:rsidR="000C5103" w:rsidRPr="000C5103" w:rsidRDefault="000C5103" w:rsidP="000C5103">
      <w:pPr>
        <w:spacing w:after="0" w:line="240" w:lineRule="atLeast"/>
        <w:ind w:firstLine="709"/>
        <w:jc w:val="both"/>
        <w:rPr>
          <w:rStyle w:val="1611pt"/>
          <w:rFonts w:eastAsia="Courier New"/>
          <w:b w:val="0"/>
          <w:i w:val="0"/>
          <w:sz w:val="24"/>
          <w:szCs w:val="24"/>
        </w:rPr>
      </w:pPr>
      <w:r w:rsidRPr="000C5103">
        <w:rPr>
          <w:rStyle w:val="1611pt"/>
          <w:rFonts w:eastAsia="Courier New"/>
          <w:b w:val="0"/>
          <w:i w:val="0"/>
          <w:sz w:val="24"/>
          <w:szCs w:val="24"/>
        </w:rPr>
        <w:t xml:space="preserve">- получить базовые представления о целях и задачах административного права; </w:t>
      </w:r>
    </w:p>
    <w:p w:rsidR="000C5103" w:rsidRPr="000C5103" w:rsidRDefault="000C5103" w:rsidP="000C5103">
      <w:pPr>
        <w:spacing w:after="0" w:line="240" w:lineRule="atLeast"/>
        <w:ind w:firstLine="709"/>
        <w:jc w:val="both"/>
        <w:rPr>
          <w:rStyle w:val="1611pt"/>
          <w:rFonts w:eastAsia="Courier New"/>
          <w:b w:val="0"/>
          <w:i w:val="0"/>
          <w:sz w:val="24"/>
          <w:szCs w:val="24"/>
        </w:rPr>
      </w:pPr>
      <w:r w:rsidRPr="000C5103">
        <w:rPr>
          <w:rStyle w:val="1611pt"/>
          <w:rFonts w:eastAsia="Courier New"/>
          <w:b w:val="0"/>
          <w:i w:val="0"/>
          <w:sz w:val="24"/>
          <w:szCs w:val="24"/>
        </w:rPr>
        <w:t>- понимать значение административного права</w:t>
      </w:r>
      <w:r>
        <w:rPr>
          <w:rStyle w:val="1611pt"/>
          <w:rFonts w:eastAsia="Courier New"/>
          <w:b w:val="0"/>
          <w:i w:val="0"/>
          <w:sz w:val="24"/>
          <w:szCs w:val="24"/>
        </w:rPr>
        <w:t xml:space="preserve"> в системе других </w:t>
      </w:r>
      <w:r w:rsidRPr="000C5103">
        <w:rPr>
          <w:rStyle w:val="1611pt"/>
          <w:rFonts w:eastAsia="Courier New"/>
          <w:b w:val="0"/>
          <w:i w:val="0"/>
          <w:sz w:val="24"/>
          <w:szCs w:val="24"/>
        </w:rPr>
        <w:t>правовых дисциплин и отраслей права;</w:t>
      </w:r>
    </w:p>
    <w:p w:rsidR="000C5103" w:rsidRPr="000C5103" w:rsidRDefault="000C5103" w:rsidP="000C5103">
      <w:pPr>
        <w:spacing w:after="0" w:line="240" w:lineRule="atLeast"/>
        <w:ind w:firstLine="709"/>
        <w:jc w:val="both"/>
        <w:rPr>
          <w:rStyle w:val="1611pt"/>
          <w:rFonts w:eastAsia="Courier New"/>
          <w:b w:val="0"/>
          <w:i w:val="0"/>
          <w:sz w:val="24"/>
          <w:szCs w:val="24"/>
        </w:rPr>
      </w:pPr>
      <w:r w:rsidRPr="000C5103">
        <w:rPr>
          <w:rStyle w:val="1611pt"/>
          <w:rFonts w:eastAsia="Courier New"/>
          <w:b w:val="0"/>
          <w:i w:val="0"/>
          <w:sz w:val="24"/>
          <w:szCs w:val="24"/>
        </w:rPr>
        <w:t xml:space="preserve">- изучить основные понятия и административного права; </w:t>
      </w:r>
    </w:p>
    <w:p w:rsidR="000C5103" w:rsidRPr="000C5103" w:rsidRDefault="000C5103" w:rsidP="000C5103">
      <w:pPr>
        <w:spacing w:after="0" w:line="240" w:lineRule="atLeast"/>
        <w:ind w:firstLine="709"/>
        <w:jc w:val="both"/>
        <w:rPr>
          <w:rStyle w:val="1611pt"/>
          <w:rFonts w:eastAsia="Courier New"/>
          <w:b w:val="0"/>
          <w:i w:val="0"/>
          <w:sz w:val="24"/>
          <w:szCs w:val="24"/>
        </w:rPr>
      </w:pPr>
      <w:r w:rsidRPr="000C5103">
        <w:rPr>
          <w:rStyle w:val="1611pt"/>
          <w:rFonts w:eastAsia="Courier New"/>
          <w:b w:val="0"/>
          <w:i w:val="0"/>
          <w:sz w:val="24"/>
          <w:szCs w:val="24"/>
        </w:rPr>
        <w:t>- владеть информацией об основных этапах развития административного и права;</w:t>
      </w:r>
    </w:p>
    <w:p w:rsidR="000C5103" w:rsidRPr="000C5103" w:rsidRDefault="000C5103" w:rsidP="000C5103">
      <w:pPr>
        <w:spacing w:after="0" w:line="240" w:lineRule="atLeast"/>
        <w:ind w:firstLine="709"/>
        <w:jc w:val="both"/>
        <w:rPr>
          <w:rStyle w:val="1611pt"/>
          <w:rFonts w:eastAsia="Courier New"/>
          <w:b w:val="0"/>
          <w:i w:val="0"/>
          <w:sz w:val="24"/>
          <w:szCs w:val="24"/>
        </w:rPr>
      </w:pPr>
      <w:r w:rsidRPr="000C5103">
        <w:rPr>
          <w:rStyle w:val="1611pt"/>
          <w:rFonts w:eastAsia="Courier New"/>
          <w:b w:val="0"/>
          <w:i w:val="0"/>
          <w:sz w:val="24"/>
          <w:szCs w:val="24"/>
        </w:rPr>
        <w:t xml:space="preserve">- уметь трактовать государственно-правовые понятия и приводить примеры их применения; </w:t>
      </w:r>
    </w:p>
    <w:p w:rsidR="008C2D61" w:rsidRPr="008846C3" w:rsidRDefault="008846C3" w:rsidP="00206E0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ОП.03</w:t>
      </w:r>
      <w:r w:rsidR="008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</w:t>
      </w:r>
      <w:r w:rsidR="0020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5A14" w:rsidRPr="004C5A14" w:rsidRDefault="004C5A14" w:rsidP="004C5A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123 часов, в том числе:</w:t>
      </w:r>
    </w:p>
    <w:p w:rsidR="004C5A14" w:rsidRPr="004C5A14" w:rsidRDefault="004C5A14" w:rsidP="004C5A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 w:rsidR="0072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8</w:t>
      </w:r>
      <w:bookmarkStart w:id="0" w:name="_GoBack"/>
      <w:bookmarkEnd w:id="0"/>
      <w:r w:rsidRPr="004C5A14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часа;</w:t>
      </w:r>
    </w:p>
    <w:p w:rsidR="004C5A14" w:rsidRPr="004C5A14" w:rsidRDefault="004C5A14" w:rsidP="004C5A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33 часа; </w:t>
      </w:r>
    </w:p>
    <w:p w:rsidR="005A1A3E" w:rsidRDefault="004C5A14" w:rsidP="004C5A14">
      <w:pPr>
        <w:spacing w:after="0"/>
      </w:pPr>
      <w:r w:rsidRPr="004C5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8 часа</w:t>
      </w: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206E0A"/>
    <w:rsid w:val="003D77FE"/>
    <w:rsid w:val="004C5A14"/>
    <w:rsid w:val="00525CEC"/>
    <w:rsid w:val="005A1A3E"/>
    <w:rsid w:val="00722DCB"/>
    <w:rsid w:val="007A513B"/>
    <w:rsid w:val="008846C3"/>
    <w:rsid w:val="008C2D61"/>
    <w:rsid w:val="00906BAC"/>
    <w:rsid w:val="00C21E55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3F19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2019-05-20T07:39:00Z</dcterms:created>
  <dcterms:modified xsi:type="dcterms:W3CDTF">2021-02-18T06:55:00Z</dcterms:modified>
</cp:coreProperties>
</file>