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20" w:rsidRPr="00050F1E" w:rsidRDefault="00427020" w:rsidP="00EF70B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1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учебной </w:t>
      </w:r>
      <w:proofErr w:type="gramStart"/>
      <w:r w:rsidRPr="00050F1E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EF7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F1E">
        <w:rPr>
          <w:rFonts w:ascii="Times New Roman" w:hAnsi="Times New Roman" w:cs="Times New Roman"/>
          <w:b/>
          <w:sz w:val="24"/>
          <w:szCs w:val="24"/>
        </w:rPr>
        <w:t>ОГСЭ</w:t>
      </w:r>
      <w:proofErr w:type="gramEnd"/>
      <w:r w:rsidRPr="00050F1E">
        <w:rPr>
          <w:rFonts w:ascii="Times New Roman" w:hAnsi="Times New Roman" w:cs="Times New Roman"/>
          <w:b/>
          <w:sz w:val="24"/>
          <w:szCs w:val="24"/>
        </w:rPr>
        <w:t>.0</w:t>
      </w:r>
      <w:r w:rsidR="004A74B7" w:rsidRPr="00050F1E">
        <w:rPr>
          <w:rFonts w:ascii="Times New Roman" w:hAnsi="Times New Roman" w:cs="Times New Roman"/>
          <w:b/>
          <w:sz w:val="24"/>
          <w:szCs w:val="24"/>
        </w:rPr>
        <w:t>1</w:t>
      </w:r>
      <w:r w:rsidRPr="00050F1E">
        <w:rPr>
          <w:rFonts w:ascii="Times New Roman" w:hAnsi="Times New Roman" w:cs="Times New Roman"/>
          <w:b/>
          <w:sz w:val="24"/>
          <w:szCs w:val="24"/>
        </w:rPr>
        <w:t xml:space="preserve"> Основы философии</w:t>
      </w: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50F1E">
        <w:rPr>
          <w:color w:val="000000"/>
        </w:rPr>
        <w:t xml:space="preserve">        Настоящая рабочая программа по дисциплине </w:t>
      </w:r>
      <w:r w:rsidRPr="00050F1E">
        <w:t>ОГСЭ.01 Основы философии</w:t>
      </w:r>
      <w:r w:rsidR="00050F1E">
        <w:rPr>
          <w:color w:val="000000"/>
        </w:rPr>
        <w:t xml:space="preserve"> </w:t>
      </w:r>
      <w:r w:rsidRPr="00050F1E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50F1E">
        <w:rPr>
          <w:color w:val="000000"/>
        </w:rPr>
        <w:t>- Закон № 273-ФЗ «Об образовании в Российской Федерации»;</w:t>
      </w:r>
    </w:p>
    <w:p w:rsidR="00427020" w:rsidRPr="00050F1E" w:rsidRDefault="00D110C5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50F1E">
        <w:t>-</w:t>
      </w:r>
      <w:r w:rsidR="004A74B7" w:rsidRPr="00050F1E">
        <w:rPr>
          <w:color w:val="1A1A1A"/>
        </w:rPr>
        <w:t xml:space="preserve"> Федерального государственного образовательного стандарта среднего профессионально</w:t>
      </w:r>
      <w:r w:rsidR="00050F1E">
        <w:rPr>
          <w:color w:val="1A1A1A"/>
        </w:rPr>
        <w:t>го образования по специальности</w:t>
      </w:r>
      <w:r w:rsidR="004A74B7" w:rsidRPr="00050F1E">
        <w:rPr>
          <w:color w:val="1A1A1A"/>
        </w:rPr>
        <w:t xml:space="preserve"> </w:t>
      </w:r>
      <w:r w:rsidR="00050F1E" w:rsidRPr="00050F1E">
        <w:rPr>
          <w:color w:val="1A1A1A"/>
        </w:rPr>
        <w:t>38.02.01 Экономика и бухгалтерский учет (по отраслям)"</w:t>
      </w:r>
      <w:r w:rsidR="004A74B7" w:rsidRPr="00050F1E">
        <w:rPr>
          <w:color w:val="1A1A1A"/>
        </w:rPr>
        <w:t>,</w:t>
      </w:r>
      <w:r w:rsidR="004A74B7" w:rsidRPr="00050F1E">
        <w:t xml:space="preserve"> утвержденный приказом </w:t>
      </w:r>
      <w:proofErr w:type="spellStart"/>
      <w:r w:rsidR="004A74B7" w:rsidRPr="00050F1E">
        <w:t>Минобрнауки</w:t>
      </w:r>
      <w:proofErr w:type="spellEnd"/>
      <w:r w:rsidR="004A74B7" w:rsidRPr="00050F1E">
        <w:t xml:space="preserve"> России от 12.05.2014</w:t>
      </w:r>
      <w:r w:rsidR="00050F1E">
        <w:t xml:space="preserve"> г. № 832</w:t>
      </w:r>
      <w:r w:rsidR="004A74B7" w:rsidRPr="00050F1E">
        <w:t xml:space="preserve">. Зарегистрирован в Минюсте </w:t>
      </w:r>
      <w:proofErr w:type="gramStart"/>
      <w:r w:rsidR="004A74B7" w:rsidRPr="00050F1E">
        <w:t xml:space="preserve">России  </w:t>
      </w:r>
      <w:r w:rsidR="00050F1E" w:rsidRPr="00050F1E">
        <w:rPr>
          <w:color w:val="1A1A1A"/>
        </w:rPr>
        <w:t>19.08.2014</w:t>
      </w:r>
      <w:proofErr w:type="gramEnd"/>
      <w:r w:rsidR="00050F1E" w:rsidRPr="00050F1E">
        <w:rPr>
          <w:color w:val="1A1A1A"/>
        </w:rPr>
        <w:t xml:space="preserve"> N 33638</w:t>
      </w:r>
      <w:r w:rsidR="004A74B7" w:rsidRPr="00050F1E">
        <w:t>.</w:t>
      </w:r>
      <w:r w:rsidR="004A74B7" w:rsidRPr="00050F1E">
        <w:tab/>
      </w:r>
    </w:p>
    <w:p w:rsidR="00427020" w:rsidRPr="00050F1E" w:rsidRDefault="00427020" w:rsidP="00050F1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F1E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427020" w:rsidRPr="00050F1E" w:rsidRDefault="00427020" w:rsidP="00050F1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F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философии с учетом </w:t>
      </w:r>
      <w:proofErr w:type="spellStart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50F1E">
        <w:rPr>
          <w:b/>
          <w:bCs/>
          <w:color w:val="000000"/>
        </w:rPr>
        <w:t>Цели и задачи: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F7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Формирование</w:t>
      </w:r>
      <w:r w:rsidRPr="00EF70B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у студентов общекультурных компетенций в области современного знания о взаимоотношениях в системе «мир – человек», необходимых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Изучить</w:t>
      </w: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категории и понятия философии;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философского учения о бытии;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и этические проблемы, связанные с развитием и использованием достижений науки, техники и технологий.</w:t>
      </w:r>
    </w:p>
    <w:p w:rsidR="00427020" w:rsidRPr="00050F1E" w:rsidRDefault="00427020" w:rsidP="00EF70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EF70B5">
        <w:rPr>
          <w:b/>
          <w:color w:val="000000"/>
        </w:rPr>
        <w:t>Формировать</w:t>
      </w:r>
      <w:r w:rsidRPr="00050F1E">
        <w:rPr>
          <w:color w:val="000000"/>
        </w:rPr>
        <w:t xml:space="preserve"> умения организовывать свой труд, пользоваться учебником, справочной литературой, и</w:t>
      </w:r>
      <w:r w:rsidR="00E42C0B" w:rsidRPr="00050F1E">
        <w:rPr>
          <w:color w:val="000000"/>
        </w:rPr>
        <w:t>нтернетом</w:t>
      </w:r>
      <w:r w:rsidRPr="00050F1E">
        <w:rPr>
          <w:color w:val="000000"/>
        </w:rPr>
        <w:t>.</w:t>
      </w: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427020" w:rsidRPr="00050F1E" w:rsidRDefault="00427020" w:rsidP="00EF70B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F1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 ОГСЭ.01 Основы философии:</w:t>
      </w:r>
    </w:p>
    <w:p w:rsidR="00427020" w:rsidRPr="00050F1E" w:rsidRDefault="00427020" w:rsidP="00050F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0F1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EF70B5">
        <w:rPr>
          <w:rFonts w:ascii="Times New Roman" w:hAnsi="Times New Roman" w:cs="Times New Roman"/>
          <w:sz w:val="24"/>
          <w:szCs w:val="24"/>
        </w:rPr>
        <w:t>48 часов</w:t>
      </w:r>
      <w:r w:rsidRPr="00050F1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27020" w:rsidRPr="00050F1E" w:rsidRDefault="00427020" w:rsidP="00050F1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0F1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427020" w:rsidRPr="00050F1E" w:rsidRDefault="00EF70B5" w:rsidP="00EF70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>
        <w:rPr>
          <w:rFonts w:ascii="Times New Roman" w:hAnsi="Times New Roman" w:cs="Times New Roman"/>
          <w:sz w:val="24"/>
          <w:szCs w:val="24"/>
        </w:rPr>
        <w:t>ской подготовки обучающегося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sectPr w:rsidR="00427020" w:rsidRPr="00050F1E" w:rsidSect="00050F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529"/>
    <w:multiLevelType w:val="hybridMultilevel"/>
    <w:tmpl w:val="174E8D56"/>
    <w:lvl w:ilvl="0" w:tplc="D20C8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020"/>
    <w:rsid w:val="00050F1E"/>
    <w:rsid w:val="000635CC"/>
    <w:rsid w:val="002200DD"/>
    <w:rsid w:val="002507E5"/>
    <w:rsid w:val="00427020"/>
    <w:rsid w:val="0049172A"/>
    <w:rsid w:val="004A74B7"/>
    <w:rsid w:val="008B26E6"/>
    <w:rsid w:val="00964728"/>
    <w:rsid w:val="00A45EE8"/>
    <w:rsid w:val="00D110C5"/>
    <w:rsid w:val="00E42C0B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FC79"/>
  <w15:docId w15:val="{631E24B6-3A61-4FD7-81A7-182C0943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D"/>
  </w:style>
  <w:style w:type="paragraph" w:styleId="1">
    <w:name w:val="heading 1"/>
    <w:basedOn w:val="a"/>
    <w:next w:val="a"/>
    <w:link w:val="10"/>
    <w:qFormat/>
    <w:rsid w:val="00D110C5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270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27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27020"/>
  </w:style>
  <w:style w:type="paragraph" w:styleId="a3">
    <w:name w:val="Normal (Web)"/>
    <w:basedOn w:val="a"/>
    <w:uiPriority w:val="99"/>
    <w:unhideWhenUsed/>
    <w:rsid w:val="004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10C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A74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74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ВКП(б)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12</cp:revision>
  <dcterms:created xsi:type="dcterms:W3CDTF">2017-08-31T17:49:00Z</dcterms:created>
  <dcterms:modified xsi:type="dcterms:W3CDTF">2021-10-12T07:15:00Z</dcterms:modified>
</cp:coreProperties>
</file>